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仿宋" w:hAnsi="仿宋" w:eastAsia="仿宋" w:cs="仿宋"/>
          <w:b/>
          <w:szCs w:val="32"/>
        </w:rPr>
      </w:pPr>
      <w:r>
        <w:rPr>
          <w:rFonts w:hint="eastAsia" w:ascii="仿宋" w:hAnsi="仿宋" w:eastAsia="仿宋" w:cs="仿宋"/>
          <w:b/>
          <w:szCs w:val="32"/>
        </w:rPr>
        <w:t>附件</w:t>
      </w:r>
      <w:r>
        <w:rPr>
          <w:rFonts w:eastAsia="仿宋"/>
          <w:b/>
          <w:szCs w:val="32"/>
        </w:rPr>
        <w:t>1</w:t>
      </w:r>
      <w:r>
        <w:rPr>
          <w:rFonts w:hint="eastAsia" w:ascii="仿宋" w:hAnsi="仿宋" w:eastAsia="仿宋" w:cs="仿宋"/>
          <w:b/>
          <w:szCs w:val="32"/>
        </w:rPr>
        <w:t>：</w:t>
      </w:r>
    </w:p>
    <w:p>
      <w:pPr>
        <w:spacing w:line="500" w:lineRule="exact"/>
        <w:jc w:val="center"/>
        <w:rPr>
          <w:rFonts w:ascii="仿宋" w:hAnsi="仿宋" w:eastAsia="仿宋" w:cs="仿宋"/>
          <w:b/>
          <w:szCs w:val="32"/>
        </w:rPr>
      </w:pPr>
      <w:r>
        <w:rPr>
          <w:rFonts w:hint="eastAsia" w:eastAsia="微软雅黑"/>
          <w:b/>
          <w:bCs/>
          <w:color w:val="000000"/>
          <w:kern w:val="0"/>
          <w:sz w:val="44"/>
          <w:szCs w:val="44"/>
        </w:rPr>
        <w:t>招聘计划表</w:t>
      </w:r>
    </w:p>
    <w:tbl>
      <w:tblPr>
        <w:tblStyle w:val="7"/>
        <w:tblpPr w:leftFromText="180" w:rightFromText="180" w:vertAnchor="text" w:horzAnchor="page" w:tblpX="934" w:tblpY="638"/>
        <w:tblOverlap w:val="never"/>
        <w:tblW w:w="102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1489"/>
        <w:gridCol w:w="957"/>
        <w:gridCol w:w="1997"/>
        <w:gridCol w:w="42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岗位名称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招聘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计划数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学历及专业要求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其他条件要求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1" w:hRule="atLeast"/>
        </w:trPr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</w:rPr>
            </w:pP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24"/>
                <w:lang w:val="en-US" w:eastAsia="zh-CN" w:bidi="ar"/>
              </w:rPr>
              <w:t>权属企业—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</w:rPr>
              <w:t>梁山县水浒寨旅游发展有限公司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邮箱：7320849@163.com</w:t>
            </w:r>
          </w:p>
          <w:p>
            <w:pPr>
              <w:widowControl/>
              <w:spacing w:line="260" w:lineRule="exact"/>
              <w:jc w:val="center"/>
              <w:textAlignment w:val="center"/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联系人：马鲁</w:t>
            </w:r>
          </w:p>
          <w:p>
            <w:pPr>
              <w:widowControl/>
              <w:spacing w:line="260" w:lineRule="exact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简体" w:cs="Times New Roman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联系电话：18954072108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</w:rPr>
              <w:t>导游</w:t>
            </w:r>
          </w:p>
        </w:tc>
        <w:tc>
          <w:tcPr>
            <w:tcW w:w="9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6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9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大专及以上学历</w:t>
            </w:r>
          </w:p>
          <w:p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旅游管理等专业</w:t>
            </w:r>
          </w:p>
        </w:tc>
        <w:tc>
          <w:tcPr>
            <w:tcW w:w="4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1、年龄在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周岁之下（有导游工作经历和国家导游员资格证书者可适当放宽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学历条件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），身高要求男170cm以上，女160cm以上，五官端正、形象气质俱佳；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2、热爱导游工作，具有与招聘岗位相适应的良好嗓音条件、语言表达能力及较好的普通话水平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；</w:t>
            </w:r>
          </w:p>
          <w:p>
            <w:pPr>
              <w:widowControl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3、工作地点在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梁山县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，梁山本地、</w:t>
            </w:r>
            <w:r>
              <w:rPr>
                <w:rFonts w:hint="eastAsia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2021—2023年择业期内的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18"/>
                <w:szCs w:val="18"/>
                <w:lang w:val="en-US" w:eastAsia="zh-CN" w:bidi="ar"/>
              </w:rPr>
              <w:t>应届毕业生和具备英语、日语、韩语等语种的口语表达能力者优先录用。</w:t>
            </w:r>
          </w:p>
        </w:tc>
      </w:tr>
    </w:tbl>
    <w:p>
      <w:pPr>
        <w:rPr>
          <w:rFonts w:eastAsia="方正仿宋简体"/>
          <w:sz w:val="24"/>
        </w:rPr>
      </w:pPr>
    </w:p>
    <w:sectPr>
      <w:footerReference r:id="rId3" w:type="default"/>
      <w:pgSz w:w="11906" w:h="16838"/>
      <w:pgMar w:top="177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98D05D-FAE8-4E37-B3BB-B8D953F504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78BD41-2D2B-4505-B6EE-E8A5E3E31A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49EB854-4F77-4DB8-88A2-A4159D4BF3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3EA0B96-13BB-48CD-B1B0-1487421BE2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C4F8039-4C4A-40AA-9811-08E7A6D2256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205F52E2-703C-4CDA-9B7B-E5538FF23C9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94BCE8E-8D25-493F-AD7C-1ABCF06F0F0C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23D9223-22F8-4B74-AFDD-615CCE0CD200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1OWE2YzhmNjA3NjYwYzhhNWJjNzY2ZTVhNGEwYjAifQ=="/>
  </w:docVars>
  <w:rsids>
    <w:rsidRoot w:val="78A3428C"/>
    <w:rsid w:val="000A20ED"/>
    <w:rsid w:val="001630A6"/>
    <w:rsid w:val="00170C85"/>
    <w:rsid w:val="00415DD9"/>
    <w:rsid w:val="00494006"/>
    <w:rsid w:val="00580219"/>
    <w:rsid w:val="005A0E11"/>
    <w:rsid w:val="00672A6E"/>
    <w:rsid w:val="00790761"/>
    <w:rsid w:val="007A00C7"/>
    <w:rsid w:val="00890644"/>
    <w:rsid w:val="008B0F69"/>
    <w:rsid w:val="008E51E9"/>
    <w:rsid w:val="00960FBD"/>
    <w:rsid w:val="00A93381"/>
    <w:rsid w:val="00BE24AF"/>
    <w:rsid w:val="00E806C7"/>
    <w:rsid w:val="00EB7EA6"/>
    <w:rsid w:val="012E7AE2"/>
    <w:rsid w:val="016A347B"/>
    <w:rsid w:val="027A76EE"/>
    <w:rsid w:val="031B02A5"/>
    <w:rsid w:val="03D60954"/>
    <w:rsid w:val="048715D2"/>
    <w:rsid w:val="0509273E"/>
    <w:rsid w:val="05486999"/>
    <w:rsid w:val="05AF7E14"/>
    <w:rsid w:val="061D3D9D"/>
    <w:rsid w:val="07486C80"/>
    <w:rsid w:val="08F16230"/>
    <w:rsid w:val="0972318C"/>
    <w:rsid w:val="0A16051D"/>
    <w:rsid w:val="0A1B5312"/>
    <w:rsid w:val="0A7113D6"/>
    <w:rsid w:val="0B745622"/>
    <w:rsid w:val="0B921761"/>
    <w:rsid w:val="0CEE71BD"/>
    <w:rsid w:val="0EB66E32"/>
    <w:rsid w:val="10484987"/>
    <w:rsid w:val="10621990"/>
    <w:rsid w:val="106A0DA2"/>
    <w:rsid w:val="10A5627E"/>
    <w:rsid w:val="10B262A5"/>
    <w:rsid w:val="110F0A01"/>
    <w:rsid w:val="15107C08"/>
    <w:rsid w:val="155C2C83"/>
    <w:rsid w:val="15E76341"/>
    <w:rsid w:val="16230240"/>
    <w:rsid w:val="16946B78"/>
    <w:rsid w:val="182A1C84"/>
    <w:rsid w:val="18A24E51"/>
    <w:rsid w:val="1A604C20"/>
    <w:rsid w:val="1AE81127"/>
    <w:rsid w:val="1B663C9B"/>
    <w:rsid w:val="1BA15670"/>
    <w:rsid w:val="1BD54DB6"/>
    <w:rsid w:val="1C8A6328"/>
    <w:rsid w:val="1C8F6A79"/>
    <w:rsid w:val="1CD777BF"/>
    <w:rsid w:val="1D1207F7"/>
    <w:rsid w:val="1D3D0478"/>
    <w:rsid w:val="1D646B79"/>
    <w:rsid w:val="1E403142"/>
    <w:rsid w:val="1E984D2C"/>
    <w:rsid w:val="1EA32ED2"/>
    <w:rsid w:val="1F0B7BF4"/>
    <w:rsid w:val="1F1B2CC6"/>
    <w:rsid w:val="1FDC1A61"/>
    <w:rsid w:val="20270B2E"/>
    <w:rsid w:val="20FA1CCE"/>
    <w:rsid w:val="211B0842"/>
    <w:rsid w:val="212B5037"/>
    <w:rsid w:val="21EB7868"/>
    <w:rsid w:val="22056B7C"/>
    <w:rsid w:val="22932C3D"/>
    <w:rsid w:val="22D36C7A"/>
    <w:rsid w:val="22DF3CDB"/>
    <w:rsid w:val="23B34EC1"/>
    <w:rsid w:val="247C427B"/>
    <w:rsid w:val="251D7019"/>
    <w:rsid w:val="26BE7476"/>
    <w:rsid w:val="28133675"/>
    <w:rsid w:val="29646547"/>
    <w:rsid w:val="29686FBA"/>
    <w:rsid w:val="2A97233B"/>
    <w:rsid w:val="2A9B188C"/>
    <w:rsid w:val="2B180DA9"/>
    <w:rsid w:val="2B41674B"/>
    <w:rsid w:val="2BC67657"/>
    <w:rsid w:val="2C3D4307"/>
    <w:rsid w:val="2CFF0719"/>
    <w:rsid w:val="2D597D7C"/>
    <w:rsid w:val="2D9D4690"/>
    <w:rsid w:val="2F9D7FC2"/>
    <w:rsid w:val="30A44F5C"/>
    <w:rsid w:val="31844F8F"/>
    <w:rsid w:val="33B95A18"/>
    <w:rsid w:val="34C83AF2"/>
    <w:rsid w:val="354074ED"/>
    <w:rsid w:val="36512D32"/>
    <w:rsid w:val="368E72C7"/>
    <w:rsid w:val="3A127C30"/>
    <w:rsid w:val="3A192AFD"/>
    <w:rsid w:val="3C2E4624"/>
    <w:rsid w:val="3C5E53AF"/>
    <w:rsid w:val="3CF30B27"/>
    <w:rsid w:val="3D676875"/>
    <w:rsid w:val="3DDD0555"/>
    <w:rsid w:val="3E216694"/>
    <w:rsid w:val="3E2E5A79"/>
    <w:rsid w:val="3E7F6A62"/>
    <w:rsid w:val="3EB84E04"/>
    <w:rsid w:val="3F1C2B92"/>
    <w:rsid w:val="3F255D10"/>
    <w:rsid w:val="3F912386"/>
    <w:rsid w:val="40520D87"/>
    <w:rsid w:val="417D4E8B"/>
    <w:rsid w:val="41C95079"/>
    <w:rsid w:val="42340817"/>
    <w:rsid w:val="42911201"/>
    <w:rsid w:val="43A538C3"/>
    <w:rsid w:val="446A08C9"/>
    <w:rsid w:val="44CE75C5"/>
    <w:rsid w:val="45E73E64"/>
    <w:rsid w:val="46521595"/>
    <w:rsid w:val="46716186"/>
    <w:rsid w:val="469C22CC"/>
    <w:rsid w:val="485E1D9A"/>
    <w:rsid w:val="4A281D5A"/>
    <w:rsid w:val="4A312068"/>
    <w:rsid w:val="4B0C1A0B"/>
    <w:rsid w:val="4BDA0503"/>
    <w:rsid w:val="4DA03852"/>
    <w:rsid w:val="4DAA281B"/>
    <w:rsid w:val="4E1E4674"/>
    <w:rsid w:val="4F5D3ACE"/>
    <w:rsid w:val="501237C6"/>
    <w:rsid w:val="50FF1C00"/>
    <w:rsid w:val="510A3119"/>
    <w:rsid w:val="51152E5F"/>
    <w:rsid w:val="51277FA4"/>
    <w:rsid w:val="51F524FA"/>
    <w:rsid w:val="52D6392F"/>
    <w:rsid w:val="53564E85"/>
    <w:rsid w:val="538C4158"/>
    <w:rsid w:val="5551374B"/>
    <w:rsid w:val="56120056"/>
    <w:rsid w:val="56764CC0"/>
    <w:rsid w:val="57144615"/>
    <w:rsid w:val="597A4A53"/>
    <w:rsid w:val="59B9557B"/>
    <w:rsid w:val="5A5A0B0C"/>
    <w:rsid w:val="5B57504B"/>
    <w:rsid w:val="5C4A40D2"/>
    <w:rsid w:val="5CE61852"/>
    <w:rsid w:val="5CE844FC"/>
    <w:rsid w:val="5D860D72"/>
    <w:rsid w:val="5EF07410"/>
    <w:rsid w:val="5FBE23FF"/>
    <w:rsid w:val="60E90645"/>
    <w:rsid w:val="61802F5F"/>
    <w:rsid w:val="61830E6B"/>
    <w:rsid w:val="6508723D"/>
    <w:rsid w:val="65367878"/>
    <w:rsid w:val="66924883"/>
    <w:rsid w:val="66BB36E4"/>
    <w:rsid w:val="670E75F1"/>
    <w:rsid w:val="67DC7DA8"/>
    <w:rsid w:val="6988395A"/>
    <w:rsid w:val="6A164324"/>
    <w:rsid w:val="6AD4638E"/>
    <w:rsid w:val="6C2D2735"/>
    <w:rsid w:val="6C60072F"/>
    <w:rsid w:val="6CF7744C"/>
    <w:rsid w:val="6EF03395"/>
    <w:rsid w:val="6F6A0833"/>
    <w:rsid w:val="71F01D08"/>
    <w:rsid w:val="723326B1"/>
    <w:rsid w:val="732961E7"/>
    <w:rsid w:val="736B3932"/>
    <w:rsid w:val="73BD5C61"/>
    <w:rsid w:val="740361AD"/>
    <w:rsid w:val="743B7608"/>
    <w:rsid w:val="753B49F2"/>
    <w:rsid w:val="75D6454F"/>
    <w:rsid w:val="75E52236"/>
    <w:rsid w:val="764D0D0D"/>
    <w:rsid w:val="766E7697"/>
    <w:rsid w:val="77A13DC6"/>
    <w:rsid w:val="77F4713C"/>
    <w:rsid w:val="781447B5"/>
    <w:rsid w:val="785B21C7"/>
    <w:rsid w:val="787D225C"/>
    <w:rsid w:val="78A3428C"/>
    <w:rsid w:val="7936584C"/>
    <w:rsid w:val="79DB4428"/>
    <w:rsid w:val="7A3255B0"/>
    <w:rsid w:val="7BC736D0"/>
    <w:rsid w:val="7BE8028B"/>
    <w:rsid w:val="7C52642D"/>
    <w:rsid w:val="7D060228"/>
    <w:rsid w:val="7E642C47"/>
    <w:rsid w:val="7F89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 w:eastAsia="宋体" w:cs="Courier New"/>
      <w:sz w:val="21"/>
      <w:szCs w:val="21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qFormat/>
    <w:uiPriority w:val="99"/>
    <w:rPr>
      <w:rFonts w:cs="Times New Roman"/>
    </w:rPr>
  </w:style>
  <w:style w:type="character" w:styleId="11">
    <w:name w:val="FollowedHyperlink"/>
    <w:basedOn w:val="8"/>
    <w:qFormat/>
    <w:uiPriority w:val="0"/>
    <w:rPr>
      <w:color w:val="333333"/>
      <w:u w:val="none"/>
    </w:rPr>
  </w:style>
  <w:style w:type="character" w:styleId="12">
    <w:name w:val="Hyperlink"/>
    <w:basedOn w:val="8"/>
    <w:qFormat/>
    <w:uiPriority w:val="0"/>
    <w:rPr>
      <w:color w:val="333333"/>
      <w:u w:val="none"/>
    </w:rPr>
  </w:style>
  <w:style w:type="character" w:customStyle="1" w:styleId="13">
    <w:name w:val="font31"/>
    <w:basedOn w:val="8"/>
    <w:qFormat/>
    <w:uiPriority w:val="0"/>
    <w:rPr>
      <w:rFonts w:ascii="微软雅黑" w:hAnsi="微软雅黑" w:eastAsia="微软雅黑" w:cs="微软雅黑"/>
      <w:b/>
      <w:bCs/>
      <w:color w:val="000000"/>
      <w:sz w:val="22"/>
      <w:szCs w:val="22"/>
      <w:u w:val="none"/>
    </w:rPr>
  </w:style>
  <w:style w:type="character" w:customStyle="1" w:styleId="14">
    <w:name w:val="font2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5">
    <w:name w:val="批注框文本 字符"/>
    <w:basedOn w:val="8"/>
    <w:link w:val="3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508</Words>
  <Characters>2896</Characters>
  <Lines>24</Lines>
  <Paragraphs>6</Paragraphs>
  <TotalTime>0</TotalTime>
  <ScaleCrop>false</ScaleCrop>
  <LinksUpToDate>false</LinksUpToDate>
  <CharactersWithSpaces>3398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2021-04-15T07:44:00Z</dcterms:created>
  <dc:creator>Lenovo</dc:creator>
  <cp:lastModifiedBy>瘦瘦张</cp:lastModifiedBy>
  <cp:lastPrinted>2023-12-14T00:46:00Z</cp:lastPrinted>
  <dcterms:modified xsi:type="dcterms:W3CDTF">2023-12-15T11:33:59Z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78F4A8404C074B72A81DA25E3DD34213_13</vt:lpwstr>
  </property>
  <property fmtid="{D5CDD505-2E9C-101B-9397-08002B2CF9AE}" pid="4" name="KSOSaveFontToCloudKey">
    <vt:lpwstr>0_btnclosed</vt:lpwstr>
  </property>
</Properties>
</file>